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4935"/>
        <w:gridCol w:w="2310"/>
      </w:tblGrid>
      <w:tr w:rsidR="002361AB">
        <w:trPr>
          <w:trHeight w:val="2295"/>
        </w:trPr>
        <w:tc>
          <w:tcPr>
            <w:tcW w:w="21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1AB" w:rsidRDefault="004C2367">
            <w:pPr>
              <w:pStyle w:val="TableContents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3650" cy="66294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W_Logo_Claim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1AB" w:rsidRDefault="002361AB">
            <w:pPr>
              <w:pStyle w:val="Textkrper21"/>
              <w:jc w:val="center"/>
              <w:rPr>
                <w:rFonts w:ascii="Arial" w:hAnsi="Arial"/>
                <w:color w:val="00000A"/>
                <w:u w:val="none"/>
              </w:rPr>
            </w:pPr>
          </w:p>
        </w:tc>
        <w:tc>
          <w:tcPr>
            <w:tcW w:w="23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1AB" w:rsidRDefault="002361AB">
            <w:pPr>
              <w:pStyle w:val="TableContents"/>
            </w:pPr>
          </w:p>
          <w:p w:rsidR="002361AB" w:rsidRDefault="004C2367">
            <w:pPr>
              <w:pStyle w:val="TableContents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97000" cy="105664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eisemob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1AB" w:rsidRDefault="007D673F">
      <w:pPr>
        <w:jc w:val="center"/>
        <w:rPr>
          <w:sz w:val="32"/>
        </w:rPr>
      </w:pPr>
      <w:r>
        <w:rPr>
          <w:rFonts w:ascii="Arial" w:hAnsi="Arial"/>
          <w:b/>
          <w:sz w:val="32"/>
          <w:szCs w:val="32"/>
        </w:rPr>
        <w:t>„Fahrübungen für Frauen“</w:t>
      </w:r>
    </w:p>
    <w:p w:rsidR="002361AB" w:rsidRDefault="007D673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vom 20. bis 22. September 2019</w:t>
      </w:r>
    </w:p>
    <w:p w:rsidR="002361AB" w:rsidRDefault="007D673F">
      <w:pPr>
        <w:jc w:val="center"/>
        <w:rPr>
          <w:rFonts w:ascii="Arial" w:hAnsi="Arial"/>
        </w:rPr>
      </w:pPr>
      <w:r>
        <w:rPr>
          <w:rFonts w:ascii="Arial" w:hAnsi="Arial"/>
          <w:b/>
          <w:szCs w:val="24"/>
        </w:rPr>
        <w:t xml:space="preserve">- max. Teilnehmerzahl: 30 Frauen </w:t>
      </w:r>
      <w:r>
        <w:rPr>
          <w:rFonts w:ascii="Arial" w:hAnsi="Arial"/>
          <w:b/>
          <w:szCs w:val="24"/>
          <w:u w:val="single"/>
        </w:rPr>
        <w:t>und</w:t>
      </w:r>
      <w:r>
        <w:rPr>
          <w:rFonts w:ascii="Arial" w:hAnsi="Arial"/>
          <w:b/>
          <w:szCs w:val="24"/>
        </w:rPr>
        <w:t xml:space="preserve"> gleiche Anzahl Ehe-/Lebenspartner </w:t>
      </w:r>
      <w:r>
        <w:rPr>
          <w:rFonts w:ascii="Arial" w:hAnsi="Arial"/>
          <w:b/>
          <w:color w:val="0000FF"/>
          <w:szCs w:val="24"/>
        </w:rPr>
        <w:t>–</w:t>
      </w:r>
    </w:p>
    <w:p w:rsidR="002361AB" w:rsidRDefault="007D673F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(Alleinfahrer/innen sind willkommen)</w:t>
      </w:r>
    </w:p>
    <w:p w:rsidR="002361AB" w:rsidRDefault="002361AB">
      <w:pPr>
        <w:jc w:val="center"/>
        <w:rPr>
          <w:rFonts w:ascii="Arial" w:hAnsi="Arial"/>
          <w:b/>
          <w:bCs/>
          <w:sz w:val="20"/>
          <w:u w:val="double"/>
        </w:rPr>
      </w:pPr>
    </w:p>
    <w:p w:rsidR="002361AB" w:rsidRDefault="007D673F">
      <w:pPr>
        <w:pStyle w:val="berschrift3"/>
        <w:ind w:left="-8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>Freitag, 20. September 2019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ab 16.00 Uhr</w:t>
      </w:r>
      <w:r>
        <w:rPr>
          <w:bCs/>
          <w:szCs w:val="24"/>
        </w:rPr>
        <w:tab/>
      </w:r>
      <w:r>
        <w:rPr>
          <w:bCs/>
          <w:szCs w:val="24"/>
        </w:rPr>
        <w:tab/>
        <w:t>Betreuung der ankommenden Fahrzeuge im „Reisemobilhafen“;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 xml:space="preserve">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Anmeldung am Informationsstand in der Ernst-Rodiek-Halle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18.30 Uhr</w:t>
      </w:r>
      <w:r>
        <w:rPr>
          <w:bCs/>
          <w:szCs w:val="24"/>
        </w:rPr>
        <w:tab/>
      </w:r>
      <w:r>
        <w:rPr>
          <w:bCs/>
          <w:szCs w:val="24"/>
        </w:rPr>
        <w:tab/>
        <w:t>Begrüßung der Teilnehmer/innen;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Vorstellung der Fahrlehrer; Festlegung der Fahrtzeiten;</w:t>
      </w:r>
    </w:p>
    <w:p w:rsidR="002361AB" w:rsidRDefault="007D673F">
      <w:pPr>
        <w:ind w:left="1416" w:firstLine="708"/>
        <w:rPr>
          <w:bCs/>
          <w:szCs w:val="24"/>
        </w:rPr>
      </w:pPr>
      <w:r>
        <w:rPr>
          <w:bCs/>
          <w:szCs w:val="24"/>
        </w:rPr>
        <w:t>Gemütliches Beisammensein in der „Milchbar“ der Ernst-Rodiek-Halle</w:t>
      </w:r>
    </w:p>
    <w:p w:rsidR="002361AB" w:rsidRDefault="007D673F">
      <w:r>
        <w:rPr>
          <w:bCs/>
          <w:szCs w:val="24"/>
        </w:rPr>
        <w:t xml:space="preserve">                                    mit gemeinsamen Abendessen („wir grillen“)</w:t>
      </w:r>
    </w:p>
    <w:p w:rsidR="002361AB" w:rsidRDefault="007D673F">
      <w:pPr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Samstag, 21. September 2019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07.00 - 08.00 Uhr</w:t>
      </w:r>
      <w:r>
        <w:rPr>
          <w:bCs/>
          <w:szCs w:val="24"/>
        </w:rPr>
        <w:tab/>
        <w:t xml:space="preserve">Ausgabe frischer Brötchen an der Ernst-Rodiek-Halle     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08.30 - 12.30 Uhr</w:t>
      </w:r>
      <w:r>
        <w:rPr>
          <w:bCs/>
          <w:szCs w:val="24"/>
        </w:rPr>
        <w:tab/>
        <w:t>Fahrübungen für Frauen in der festgelegten Reihenfolge</w:t>
      </w:r>
    </w:p>
    <w:p w:rsidR="002361AB" w:rsidRPr="009F128E" w:rsidRDefault="007D673F">
      <w:pPr>
        <w:pStyle w:val="berschrift4"/>
        <w:keepLines w:val="0"/>
        <w:numPr>
          <w:ilvl w:val="0"/>
          <w:numId w:val="2"/>
        </w:numPr>
        <w:spacing w:before="0"/>
        <w:rPr>
          <w:color w:val="1F3864" w:themeColor="accent5" w:themeShade="80"/>
        </w:rPr>
      </w:pPr>
      <w:r w:rsidRPr="009F128E">
        <w:rPr>
          <w:rFonts w:ascii="Times New Roman" w:hAnsi="Times New Roman"/>
          <w:i w:val="0"/>
          <w:color w:val="1F3864" w:themeColor="accent5" w:themeShade="80"/>
          <w:sz w:val="22"/>
          <w:szCs w:val="22"/>
        </w:rPr>
        <w:t>Männer: Rahmenprogramm (z. B. Boulen/bitte Boulekugeln mitbringen!</w:t>
      </w:r>
      <w:r w:rsidRPr="009F128E">
        <w:rPr>
          <w:rFonts w:ascii="Times New Roman" w:hAnsi="Times New Roman"/>
          <w:i w:val="0"/>
          <w:color w:val="1F3864" w:themeColor="accent5" w:themeShade="80"/>
          <w:szCs w:val="24"/>
        </w:rPr>
        <w:t>)</w:t>
      </w:r>
    </w:p>
    <w:p w:rsidR="002361AB" w:rsidRDefault="007D673F">
      <w:pPr>
        <w:jc w:val="center"/>
      </w:pPr>
      <w:r>
        <w:rPr>
          <w:b/>
          <w:bCs/>
          <w:color w:val="FF0000"/>
          <w:szCs w:val="24"/>
        </w:rPr>
        <w:t>- Mittagspause (Eigenversorgung)</w:t>
      </w:r>
      <w:r>
        <w:rPr>
          <w:b/>
          <w:bCs/>
          <w:szCs w:val="24"/>
        </w:rPr>
        <w:t xml:space="preserve"> -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13.30 - 17.30 Uhr</w:t>
      </w:r>
      <w:r>
        <w:rPr>
          <w:bCs/>
          <w:szCs w:val="24"/>
        </w:rPr>
        <w:tab/>
        <w:t>Fahrübungen für Frauen in der festgelegten Reihenfolge</w:t>
      </w:r>
    </w:p>
    <w:p w:rsidR="009F128E" w:rsidRPr="009F128E" w:rsidRDefault="009F128E">
      <w:pPr>
        <w:rPr>
          <w:bCs/>
          <w:color w:val="1F4E79" w:themeColor="accent1" w:themeShade="80"/>
          <w:szCs w:val="24"/>
        </w:rPr>
      </w:pPr>
      <w:r>
        <w:rPr>
          <w:bCs/>
          <w:color w:val="1F4E79" w:themeColor="accent1" w:themeShade="80"/>
          <w:szCs w:val="24"/>
        </w:rPr>
        <w:t xml:space="preserve">       </w:t>
      </w:r>
      <w:r w:rsidRPr="009F128E">
        <w:rPr>
          <w:bCs/>
          <w:color w:val="1F3864" w:themeColor="accent5" w:themeShade="80"/>
          <w:szCs w:val="24"/>
        </w:rPr>
        <w:t>Männer: Rahmenprogramm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19.00 Uhr</w:t>
      </w:r>
      <w:r>
        <w:rPr>
          <w:bCs/>
          <w:szCs w:val="24"/>
        </w:rPr>
        <w:tab/>
      </w:r>
      <w:r>
        <w:rPr>
          <w:bCs/>
          <w:szCs w:val="24"/>
        </w:rPr>
        <w:tab/>
        <w:t>Gemeinsames Abendessen („bayrischer Abend“)</w:t>
      </w:r>
    </w:p>
    <w:p w:rsidR="002361AB" w:rsidRDefault="007D673F">
      <w:pPr>
        <w:rPr>
          <w:szCs w:val="24"/>
        </w:rPr>
      </w:pPr>
      <w:r>
        <w:rPr>
          <w:bCs/>
          <w:szCs w:val="24"/>
        </w:rPr>
        <w:t xml:space="preserve">                                    in der „Milchbar“ der Ernst-Rodiek-Halle; Erfahrungsaustausch</w:t>
      </w:r>
    </w:p>
    <w:p w:rsidR="002361AB" w:rsidRDefault="009F128E">
      <w:pPr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Sonntag, 22</w:t>
      </w:r>
      <w:r w:rsidR="007D673F">
        <w:rPr>
          <w:rFonts w:ascii="Arial" w:hAnsi="Arial"/>
          <w:b/>
          <w:szCs w:val="24"/>
          <w:u w:val="single"/>
        </w:rPr>
        <w:t>. September 2019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08.00 - 09.00 Uhr</w:t>
      </w:r>
      <w:r>
        <w:rPr>
          <w:bCs/>
          <w:szCs w:val="24"/>
        </w:rPr>
        <w:tab/>
        <w:t>Ausgabe frischer Brötchen an der Ernst-Rodiek-Halle</w:t>
      </w:r>
    </w:p>
    <w:p w:rsidR="002361AB" w:rsidRDefault="007D673F">
      <w:pPr>
        <w:rPr>
          <w:bCs/>
          <w:szCs w:val="24"/>
        </w:rPr>
      </w:pPr>
      <w:r>
        <w:rPr>
          <w:bCs/>
          <w:szCs w:val="24"/>
        </w:rPr>
        <w:t>10.00 Uhr</w:t>
      </w:r>
      <w:r>
        <w:rPr>
          <w:bCs/>
          <w:szCs w:val="24"/>
        </w:rPr>
        <w:tab/>
      </w:r>
      <w:r>
        <w:rPr>
          <w:bCs/>
          <w:szCs w:val="24"/>
        </w:rPr>
        <w:tab/>
        <w:t>Verabschiedung der Teilnehmer/innen durch den Veranstalter</w:t>
      </w:r>
    </w:p>
    <w:p w:rsidR="002361AB" w:rsidRDefault="002361AB">
      <w:pPr>
        <w:jc w:val="center"/>
        <w:rPr>
          <w:sz w:val="20"/>
        </w:rPr>
      </w:pPr>
    </w:p>
    <w:p w:rsidR="002361AB" w:rsidRDefault="007D673F">
      <w:pPr>
        <w:jc w:val="center"/>
        <w:rPr>
          <w:rFonts w:ascii="Arial" w:hAnsi="Arial"/>
        </w:rPr>
      </w:pPr>
      <w:r>
        <w:rPr>
          <w:rFonts w:ascii="Arial" w:hAnsi="Arial"/>
          <w:b/>
          <w:color w:val="FF0000"/>
          <w:szCs w:val="24"/>
          <w:u w:val="single"/>
        </w:rPr>
        <w:t>Anmeldungen (möglichst per E-Mail) bitte bis spätestens 06. September 2019</w:t>
      </w:r>
    </w:p>
    <w:p w:rsidR="002361AB" w:rsidRDefault="007D673F">
      <w:pPr>
        <w:jc w:val="center"/>
        <w:rPr>
          <w:b/>
          <w:szCs w:val="24"/>
        </w:rPr>
      </w:pPr>
      <w:r>
        <w:rPr>
          <w:b/>
          <w:szCs w:val="24"/>
        </w:rPr>
        <w:t>an Andreas Pieper wie folgt:</w:t>
      </w:r>
    </w:p>
    <w:p w:rsidR="002361AB" w:rsidRDefault="007D673F">
      <w:pPr>
        <w:jc w:val="center"/>
      </w:pPr>
      <w:r>
        <w:rPr>
          <w:b/>
          <w:szCs w:val="24"/>
        </w:rPr>
        <w:t xml:space="preserve">E-Mail: </w:t>
      </w:r>
      <w:hyperlink r:id="rId9" w:history="1">
        <w:r>
          <w:rPr>
            <w:b/>
            <w:szCs w:val="24"/>
          </w:rPr>
          <w:t>pieper@lemwerder.de</w:t>
        </w:r>
      </w:hyperlink>
    </w:p>
    <w:p w:rsidR="002361AB" w:rsidRDefault="007D673F">
      <w:r>
        <w:rPr>
          <w:b/>
          <w:szCs w:val="24"/>
        </w:rPr>
        <w:t xml:space="preserve">                                                       Telefon: 0171 / 7255770</w:t>
      </w:r>
    </w:p>
    <w:p w:rsidR="002361AB" w:rsidRDefault="007D673F">
      <w:pPr>
        <w:jc w:val="center"/>
      </w:pPr>
      <w:r>
        <w:rPr>
          <w:szCs w:val="24"/>
          <w:u w:val="single"/>
        </w:rPr>
        <w:t>Preise</w:t>
      </w:r>
      <w:r>
        <w:rPr>
          <w:szCs w:val="24"/>
        </w:rPr>
        <w:t>:     Erwachsene                    39,50 Euro</w:t>
      </w:r>
    </w:p>
    <w:p w:rsidR="002361AB" w:rsidRDefault="007D673F">
      <w:pPr>
        <w:rPr>
          <w:szCs w:val="24"/>
        </w:rPr>
      </w:pPr>
      <w:r>
        <w:rPr>
          <w:szCs w:val="24"/>
        </w:rPr>
        <w:t xml:space="preserve">                                                       Kinder (6 - 14 Jahre)      16,00 Euro</w:t>
      </w:r>
    </w:p>
    <w:p w:rsidR="002361AB" w:rsidRDefault="002361AB">
      <w:pPr>
        <w:jc w:val="center"/>
        <w:rPr>
          <w:sz w:val="20"/>
        </w:rPr>
      </w:pPr>
    </w:p>
    <w:p w:rsidR="002361AB" w:rsidRDefault="007D673F">
      <w:pPr>
        <w:pStyle w:val="berschrift1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>Die Anmeldung wird erst wirksam mit der erfolgten Überweisung</w:t>
      </w:r>
    </w:p>
    <w:p w:rsidR="002361AB" w:rsidRDefault="007D673F">
      <w:pPr>
        <w:pStyle w:val="berschrift1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 xml:space="preserve">bis zum Anmeldeschluss auf das Konto der Gemeinde Lemwerder  </w:t>
      </w:r>
    </w:p>
    <w:p w:rsidR="002361AB" w:rsidRDefault="007D673F">
      <w:pPr>
        <w:pStyle w:val="berschrift1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  <w:t xml:space="preserve">(LzO Lemwerder; IBAN: DE02 2805 0100 0030 3465 63, BIC: SLZODE22)     </w:t>
      </w:r>
    </w:p>
    <w:p w:rsidR="002361AB" w:rsidRDefault="007D673F">
      <w:pPr>
        <w:pStyle w:val="berschrift1"/>
        <w:rPr>
          <w:rFonts w:ascii="Arial" w:hAnsi="Arial"/>
          <w:color w:val="00000A"/>
          <w:sz w:val="24"/>
          <w:szCs w:val="24"/>
          <w:u w:val="single"/>
        </w:rPr>
      </w:pPr>
      <w:r>
        <w:rPr>
          <w:rFonts w:ascii="Arial" w:hAnsi="Arial"/>
          <w:color w:val="00000A"/>
          <w:sz w:val="24"/>
          <w:szCs w:val="24"/>
          <w:u w:val="single"/>
        </w:rPr>
        <w:t xml:space="preserve">    </w:t>
      </w:r>
    </w:p>
    <w:p w:rsidR="002361AB" w:rsidRDefault="007D673F">
      <w:pPr>
        <w:jc w:val="center"/>
      </w:pPr>
      <w:r>
        <w:rPr>
          <w:b/>
          <w:sz w:val="20"/>
          <w:u w:val="single"/>
        </w:rPr>
        <w:t>im Preis enthalten</w:t>
      </w:r>
      <w:r>
        <w:rPr>
          <w:b/>
          <w:sz w:val="20"/>
        </w:rPr>
        <w:t xml:space="preserve">: </w:t>
      </w:r>
      <w:r>
        <w:rPr>
          <w:b/>
          <w:bCs/>
          <w:sz w:val="20"/>
        </w:rPr>
        <w:t>Abendessen am Freitag und Samstag, 2 x frische Brötchen,</w:t>
      </w:r>
    </w:p>
    <w:p w:rsidR="002361AB" w:rsidRDefault="007D673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angebotenes Programm, Stellplatzgebühr/Entsorgung</w:t>
      </w:r>
    </w:p>
    <w:p w:rsidR="004C2367" w:rsidRDefault="004C2367">
      <w:pPr>
        <w:rPr>
          <w:b/>
          <w:bCs/>
          <w:sz w:val="20"/>
        </w:rPr>
      </w:pPr>
    </w:p>
    <w:p w:rsidR="002361AB" w:rsidRDefault="002361AB">
      <w:pPr>
        <w:jc w:val="center"/>
        <w:rPr>
          <w:b/>
          <w:sz w:val="20"/>
        </w:rPr>
      </w:pPr>
    </w:p>
    <w:p w:rsidR="002361AB" w:rsidRDefault="007D673F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Die Teilnahme, wie auch An- und Abfahrt, erfolgt auf eigenes Risiko.</w:t>
      </w:r>
    </w:p>
    <w:p w:rsidR="002361AB" w:rsidRDefault="007D673F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Programmänderungen vorbehalten. </w:t>
      </w:r>
      <w:r w:rsidRPr="004C2367">
        <w:rPr>
          <w:rFonts w:ascii="Arial" w:hAnsi="Arial"/>
          <w:b/>
          <w:bCs/>
          <w:color w:val="FF0000"/>
          <w:sz w:val="20"/>
        </w:rPr>
        <w:t>Bei Nichtteilnahme kein Anspruch auf Rückzahlung.</w:t>
      </w:r>
    </w:p>
    <w:p w:rsidR="002361AB" w:rsidRDefault="002361AB">
      <w:pPr>
        <w:jc w:val="center"/>
        <w:rPr>
          <w:sz w:val="20"/>
        </w:rPr>
      </w:pPr>
    </w:p>
    <w:p w:rsidR="002361AB" w:rsidRDefault="007D673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Die Gemeinde Lemwerder wünscht einen angenehmen Aufenthalt.</w:t>
      </w:r>
    </w:p>
    <w:p w:rsidR="008D1E34" w:rsidRDefault="008D1E34">
      <w:pPr>
        <w:jc w:val="center"/>
        <w:rPr>
          <w:b/>
          <w:szCs w:val="24"/>
          <w:u w:val="single"/>
        </w:rPr>
      </w:pPr>
    </w:p>
    <w:p w:rsidR="008D1E34" w:rsidRDefault="008D1E34" w:rsidP="008D1E34">
      <w:pPr>
        <w:pStyle w:val="Textkrper21"/>
        <w:jc w:val="center"/>
        <w:rPr>
          <w:rFonts w:ascii="Arial" w:hAnsi="Arial"/>
          <w:color w:val="00000A"/>
          <w:u w:val="none"/>
        </w:rPr>
      </w:pPr>
      <w:r>
        <w:rPr>
          <w:rFonts w:ascii="Arial" w:hAnsi="Arial"/>
          <w:color w:val="00000A"/>
          <w:u w:val="none"/>
        </w:rPr>
        <w:t>Veranstalter: Gemeinde Lemwerder</w:t>
      </w:r>
    </w:p>
    <w:p w:rsidR="003E6D81" w:rsidRDefault="003E6D81" w:rsidP="008D1E34">
      <w:pPr>
        <w:pStyle w:val="Textkrper21"/>
        <w:jc w:val="center"/>
      </w:pPr>
      <w:r>
        <w:rPr>
          <w:rFonts w:ascii="Arial" w:hAnsi="Arial"/>
          <w:color w:val="00000A"/>
          <w:u w:val="none"/>
        </w:rPr>
        <w:t>Mitglied der Reisemobil-Union e.V.</w:t>
      </w:r>
      <w:bookmarkStart w:id="0" w:name="_GoBack"/>
      <w:bookmarkEnd w:id="0"/>
    </w:p>
    <w:p w:rsidR="008D1E34" w:rsidRDefault="008D1E34">
      <w:pPr>
        <w:jc w:val="center"/>
      </w:pPr>
    </w:p>
    <w:sectPr w:rsidR="008D1E34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D1" w:rsidRDefault="007D673F">
      <w:r>
        <w:separator/>
      </w:r>
    </w:p>
  </w:endnote>
  <w:endnote w:type="continuationSeparator" w:id="0">
    <w:p w:rsidR="009F68D1" w:rsidRDefault="007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D1" w:rsidRDefault="007D673F">
      <w:r>
        <w:rPr>
          <w:color w:val="000000"/>
        </w:rPr>
        <w:separator/>
      </w:r>
    </w:p>
  </w:footnote>
  <w:footnote w:type="continuationSeparator" w:id="0">
    <w:p w:rsidR="009F68D1" w:rsidRDefault="007D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8A1"/>
    <w:multiLevelType w:val="multilevel"/>
    <w:tmpl w:val="B8D693E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AB"/>
    <w:rsid w:val="002361AB"/>
    <w:rsid w:val="003E6D81"/>
    <w:rsid w:val="004C2367"/>
    <w:rsid w:val="007D673F"/>
    <w:rsid w:val="008D1E34"/>
    <w:rsid w:val="009F128E"/>
    <w:rsid w:val="009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BFD74-E9D8-4482-968F-18F392A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rschrift1">
    <w:name w:val="heading 1"/>
    <w:basedOn w:val="Standard"/>
    <w:next w:val="Textbody"/>
    <w:pPr>
      <w:keepNext/>
      <w:jc w:val="center"/>
      <w:outlineLvl w:val="0"/>
    </w:pPr>
    <w:rPr>
      <w:b/>
      <w:color w:val="339966"/>
      <w:sz w:val="20"/>
      <w:u w:val="double"/>
    </w:rPr>
  </w:style>
  <w:style w:type="paragraph" w:styleId="berschrift2">
    <w:name w:val="heading 2"/>
    <w:basedOn w:val="Standard"/>
    <w:next w:val="Textbody"/>
    <w:pPr>
      <w:keepNext/>
      <w:outlineLvl w:val="1"/>
    </w:pPr>
    <w:rPr>
      <w:rFonts w:ascii="Trebuchet MS" w:hAnsi="Trebuchet MS"/>
      <w:b/>
      <w:color w:val="FF0000"/>
      <w:sz w:val="20"/>
    </w:rPr>
  </w:style>
  <w:style w:type="paragraph" w:styleId="berschrift3">
    <w:name w:val="heading 3"/>
    <w:basedOn w:val="Standard"/>
    <w:next w:val="Textbody"/>
    <w:pPr>
      <w:keepNext/>
      <w:outlineLvl w:val="2"/>
    </w:pPr>
    <w:rPr>
      <w:rFonts w:ascii="Trebuchet MS" w:hAnsi="Trebuchet MS"/>
      <w:b/>
      <w:color w:val="0000FF"/>
      <w:sz w:val="22"/>
      <w:u w:val="single"/>
    </w:rPr>
  </w:style>
  <w:style w:type="paragraph" w:styleId="berschrift4">
    <w:name w:val="heading 4"/>
    <w:basedOn w:val="Standard"/>
    <w:next w:val="Textbody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krper21">
    <w:name w:val="Textkörper 21"/>
    <w:basedOn w:val="Standard"/>
    <w:rPr>
      <w:rFonts w:ascii="Trebuchet MS" w:hAnsi="Trebuchet MS"/>
      <w:b/>
      <w:color w:val="0000FF"/>
      <w:sz w:val="20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Times New Roman" w:eastAsia="Times New Roman" w:hAnsi="Times New Roman" w:cs="Times New Roman"/>
      <w:b/>
      <w:color w:val="339966"/>
      <w:sz w:val="20"/>
      <w:szCs w:val="20"/>
      <w:u w:val="double"/>
      <w:lang w:eastAsia="ar-SA"/>
    </w:rPr>
  </w:style>
  <w:style w:type="character" w:customStyle="1" w:styleId="berschrift2Zchn">
    <w:name w:val="Überschrift 2 Zchn"/>
    <w:basedOn w:val="Absatz-Standardschriftart"/>
    <w:rPr>
      <w:rFonts w:ascii="Trebuchet MS" w:eastAsia="Times New Roman" w:hAnsi="Trebuchet MS" w:cs="Times New Roman"/>
      <w:b/>
      <w:color w:val="FF0000"/>
      <w:sz w:val="20"/>
      <w:szCs w:val="20"/>
      <w:lang w:eastAsia="ar-SA"/>
    </w:rPr>
  </w:style>
  <w:style w:type="character" w:customStyle="1" w:styleId="berschrift3Zchn">
    <w:name w:val="Überschrift 3 Zchn"/>
    <w:basedOn w:val="Absatz-Standardschriftart"/>
    <w:rPr>
      <w:rFonts w:ascii="Trebuchet MS" w:eastAsia="Times New Roman" w:hAnsi="Trebuchet MS" w:cs="Times New Roman"/>
      <w:b/>
      <w:color w:val="0000FF"/>
      <w:szCs w:val="20"/>
      <w:u w:val="single"/>
      <w:lang w:eastAsia="ar-SA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4Zchn">
    <w:name w:val="Überschrift 4 Zchn"/>
    <w:basedOn w:val="Absatz-Standardschriftart"/>
    <w:rPr>
      <w:rFonts w:ascii="Cambria" w:hAnsi="Cambria"/>
      <w:b/>
      <w:bCs/>
      <w:i/>
      <w:iCs/>
      <w:color w:val="4F81BD"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rPr>
      <w:rFonts w:ascii="Cambria" w:hAnsi="Cambria"/>
      <w:color w:val="243F60"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rPr>
      <w:rFonts w:ascii="Cambria" w:hAnsi="Cambria"/>
      <w:i/>
      <w:iCs/>
      <w:color w:val="243F60"/>
      <w:sz w:val="24"/>
      <w:szCs w:val="20"/>
      <w:lang w:eastAsia="ar-SA"/>
    </w:rPr>
  </w:style>
  <w:style w:type="character" w:customStyle="1" w:styleId="TextkrperZchn">
    <w:name w:val="Textkörper Zchn"/>
    <w:basedOn w:val="Absatz-Standardschriftart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per@lemwerd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E7EF51EB.dotm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Peters</dc:creator>
  <cp:lastModifiedBy>Wien, Martina</cp:lastModifiedBy>
  <cp:revision>6</cp:revision>
  <dcterms:created xsi:type="dcterms:W3CDTF">2019-03-07T07:50:00Z</dcterms:created>
  <dcterms:modified xsi:type="dcterms:W3CDTF">2019-03-11T07:32:00Z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